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20"/>
        <w:jc w:val="center"/>
      </w:pPr>
      <w:r>
        <w:rPr>
          <w:rFonts w:ascii="Calibri" w:cs="Calibri" w:eastAsia="Calibri" w:hAnsi="Calibri"/>
          <w:b/>
          <w:bCs/>
          <w:color w:val="1F3864"/>
          <w:sz w:val="40"/>
          <w:szCs w:val="40"/>
        </w:rPr>
        <w:t xml:space="preserve">NOOH KHAN</w:t>
      </w:r>
    </w:p>
    <w:p>
      <w:pPr>
        <w:spacing w:after="60"/>
        <w:jc w:val="center"/>
      </w:pPr>
      <w:r>
        <w:rPr>
          <w:rFonts w:ascii="Calibri" w:cs="Calibri" w:eastAsia="Calibri" w:hAnsi="Calibri"/>
          <w:b w:val="false"/>
          <w:bCs w:val="false"/>
          <w:color w:val="555555"/>
          <w:sz w:val="20"/>
          <w:szCs w:val="20"/>
        </w:rPr>
        <w:t xml:space="preserve">PYTHON BACKEND ENGINEER</w:t>
      </w:r>
    </w:p>
    <w:p>
      <w:pPr>
        <w:spacing w:after="40"/>
        <w:jc w:val="center"/>
      </w:pPr>
      <w:r>
        <w:rPr>
          <w:rFonts w:ascii="Calibri" w:cs="Calibri" w:eastAsia="Calibri" w:hAnsi="Calibri"/>
          <w:color w:val="222222"/>
          <w:sz w:val="18"/>
          <w:szCs w:val="18"/>
        </w:rPr>
        <w:t xml:space="preserve">Kanpur, India 208010</w:t>
      </w:r>
      <w:r>
        <w:rPr>
          <w:rFonts w:ascii="Calibri" w:cs="Calibri" w:eastAsia="Calibri" w:hAnsi="Calibri"/>
          <w:color w:val="555555"/>
          <w:sz w:val="18"/>
          <w:szCs w:val="18"/>
        </w:rPr>
        <w:t xml:space="preserve">  |  </w:t>
      </w:r>
      <w:hyperlink w:history="1" r:id="rIdpaw87tkouyolodqjrl1p0">
        <w:r>
          <w:rPr>
            <w:rFonts w:ascii="Calibri" w:cs="Calibri" w:eastAsia="Calibri" w:hAnsi="Calibri"/>
            <w:color w:val="1F3864"/>
            <w:sz w:val="18"/>
            <w:szCs w:val="18"/>
            <w:u w:val="single"/>
          </w:rPr>
          <w:t xml:space="preserve">nooh.khan840@gmail.com</w:t>
        </w:r>
      </w:hyperlink>
    </w:p>
    <w:p>
      <w:pPr>
        <w:spacing w:after="160"/>
        <w:jc w:val="center"/>
      </w:pPr>
      <w:hyperlink w:history="1" r:id="rIdapv0woxigccxtttc8ve1l">
        <w:r>
          <w:rPr>
            <w:rFonts w:ascii="Calibri" w:cs="Calibri" w:eastAsia="Calibri" w:hAnsi="Calibri"/>
            <w:color w:val="1F3864"/>
            <w:sz w:val="18"/>
            <w:szCs w:val="18"/>
            <w:u w:val="single"/>
          </w:rPr>
          <w:t xml:space="preserve">linkedin.com/in/noohkhan</w:t>
        </w:r>
      </w:hyperlink>
      <w:r>
        <w:rPr>
          <w:rFonts w:ascii="Calibri" w:cs="Calibri" w:eastAsia="Calibri" w:hAnsi="Calibri"/>
          <w:color w:val="555555"/>
          <w:sz w:val="18"/>
          <w:szCs w:val="18"/>
        </w:rPr>
        <w:t xml:space="preserve">  |  </w:t>
      </w:r>
      <w:hyperlink w:history="1" r:id="rId1wqo7otqao1ayiutq1jdu">
        <w:r>
          <w:rPr>
            <w:rFonts w:ascii="Calibri" w:cs="Calibri" w:eastAsia="Calibri" w:hAnsi="Calibri"/>
            <w:color w:val="1F3864"/>
            <w:sz w:val="18"/>
            <w:szCs w:val="18"/>
            <w:u w:val="single"/>
          </w:rPr>
          <w:t xml:space="preserve">github.com/noohkhan7232</w:t>
        </w:r>
      </w:hyperlink>
      <w:r>
        <w:rPr>
          <w:rFonts w:ascii="Calibri" w:cs="Calibri" w:eastAsia="Calibri" w:hAnsi="Calibri"/>
          <w:color w:val="555555"/>
          <w:sz w:val="18"/>
          <w:szCs w:val="18"/>
        </w:rPr>
        <w:t xml:space="preserve">  |  </w:t>
      </w:r>
      <w:hyperlink w:history="1" r:id="rIdujwiitjaoyufype1uam-h">
        <w:r>
          <w:rPr>
            <w:rFonts w:ascii="Calibri" w:cs="Calibri" w:eastAsia="Calibri" w:hAnsi="Calibri"/>
            <w:color w:val="1F3864"/>
            <w:sz w:val="18"/>
            <w:szCs w:val="18"/>
            <w:u w:val="single"/>
          </w:rPr>
          <w:t xml:space="preserve">nooh-portfolio.vercel.app</w:t>
        </w:r>
      </w:hyperlink>
    </w:p>
    <w:p>
      <w:pPr>
        <w:pBdr>
          <w:bottom w:val="single" w:color="1F3864" w:sz="6" w:space="2"/>
        </w:pBdr>
        <w:spacing w:after="70" w:before="160"/>
      </w:pPr>
      <w:r>
        <w:rPr>
          <w:rFonts w:ascii="Calibri" w:cs="Calibri" w:eastAsia="Calibri" w:hAnsi="Calibri"/>
          <w:b/>
          <w:bCs/>
          <w:color w:val="1F3864"/>
          <w:sz w:val="21"/>
          <w:szCs w:val="21"/>
        </w:rPr>
        <w:t xml:space="preserve">SUMMARY</w:t>
      </w:r>
    </w:p>
    <w:p>
      <w:pPr>
        <w:spacing w:after="100"/>
      </w:pPr>
      <w:r>
        <w:rPr>
          <w:rFonts w:ascii="Calibri" w:cs="Calibri" w:eastAsia="Calibri" w:hAnsi="Calibri"/>
          <w:i w:val="false"/>
          <w:iCs w:val="false"/>
          <w:color w:val="222222"/>
          <w:sz w:val="19"/>
          <w:szCs w:val="19"/>
        </w:rPr>
        <w:t xml:space="preserve">Python Backend Engineer experienced in designing and building production-oriented REST APIs, multi-tenant SaaS architecture, and asynchronous systems with Django, DRF, Celery, and Redis. Comfortable owning the full backend lifecycle: service-layer design, PostgreSQL data modeling, JWT/SSO authentication, background job orchestration, Dockerized infrastructure, and pytest-driven testing. Strong systems fundamentals from hand-building an OS kernel feature in C (virtual memory, page faults, reference counting), plus practical experience integrating LLMs and agentic AI workflows into backend services. A self-starter who independently scopes, builds, tests, and documents systems end to end, and works well with minimal supervision.</w:t>
      </w:r>
    </w:p>
    <w:p>
      <w:pPr>
        <w:pBdr>
          <w:bottom w:val="single" w:color="1F3864" w:sz="6" w:space="2"/>
        </w:pBdr>
        <w:spacing w:after="70" w:before="160"/>
      </w:pPr>
      <w:r>
        <w:rPr>
          <w:rFonts w:ascii="Calibri" w:cs="Calibri" w:eastAsia="Calibri" w:hAnsi="Calibri"/>
          <w:b/>
          <w:bCs/>
          <w:color w:val="1F3864"/>
          <w:sz w:val="21"/>
          <w:szCs w:val="21"/>
        </w:rPr>
        <w:t xml:space="preserve">SKILLS</w:t>
      </w:r>
    </w:p>
    <w:p>
      <w:pPr>
        <w:spacing w:after="50"/>
      </w:pPr>
      <w:r>
        <w:rPr>
          <w:rFonts w:ascii="Calibri" w:cs="Calibri" w:eastAsia="Calibri" w:hAnsi="Calibri"/>
          <w:b/>
          <w:bCs/>
          <w:color w:val="222222"/>
          <w:sz w:val="19"/>
          <w:szCs w:val="19"/>
        </w:rPr>
        <w:t xml:space="preserve">Languages: </w:t>
      </w:r>
      <w:r>
        <w:rPr>
          <w:rFonts w:ascii="Calibri" w:cs="Calibri" w:eastAsia="Calibri" w:hAnsi="Calibri"/>
          <w:color w:val="222222"/>
          <w:sz w:val="19"/>
          <w:szCs w:val="19"/>
        </w:rPr>
        <w:t xml:space="preserve">Python, SQL, C, C++ (DSA)</w:t>
      </w:r>
    </w:p>
    <w:p>
      <w:pPr>
        <w:spacing w:after="50"/>
      </w:pPr>
      <w:r>
        <w:rPr>
          <w:rFonts w:ascii="Calibri" w:cs="Calibri" w:eastAsia="Calibri" w:hAnsi="Calibri"/>
          <w:b/>
          <w:bCs/>
          <w:color w:val="222222"/>
          <w:sz w:val="19"/>
          <w:szCs w:val="19"/>
        </w:rPr>
        <w:t xml:space="preserve">Backend Frameworks: </w:t>
      </w:r>
      <w:r>
        <w:rPr>
          <w:rFonts w:ascii="Calibri" w:cs="Calibri" w:eastAsia="Calibri" w:hAnsi="Calibri"/>
          <w:color w:val="222222"/>
          <w:sz w:val="19"/>
          <w:szCs w:val="19"/>
        </w:rPr>
        <w:t xml:space="preserve">Django, Django REST Framework (DRF), Celery, Redis, ASGI/WSGI (Uvicorn, Gunicorn)</w:t>
      </w:r>
    </w:p>
    <w:p>
      <w:pPr>
        <w:spacing w:after="50"/>
      </w:pPr>
      <w:r>
        <w:rPr>
          <w:rFonts w:ascii="Calibri" w:cs="Calibri" w:eastAsia="Calibri" w:hAnsi="Calibri"/>
          <w:b/>
          <w:bCs/>
          <w:color w:val="222222"/>
          <w:sz w:val="19"/>
          <w:szCs w:val="19"/>
        </w:rPr>
        <w:t xml:space="preserve">API &amp; Architecture: </w:t>
      </w:r>
      <w:r>
        <w:rPr>
          <w:rFonts w:ascii="Calibri" w:cs="Calibri" w:eastAsia="Calibri" w:hAnsi="Calibri"/>
          <w:color w:val="222222"/>
          <w:sz w:val="19"/>
          <w:szCs w:val="19"/>
        </w:rPr>
        <w:t xml:space="preserve">REST API Design, Service-Layer Architecture, DTO Patterns, Multi-Tenant SaaS Design, JWT Auth, SSO (WorkOS)</w:t>
      </w:r>
    </w:p>
    <w:p>
      <w:pPr>
        <w:spacing w:after="50"/>
      </w:pPr>
      <w:r>
        <w:rPr>
          <w:rFonts w:ascii="Calibri" w:cs="Calibri" w:eastAsia="Calibri" w:hAnsi="Calibri"/>
          <w:b/>
          <w:bCs/>
          <w:color w:val="222222"/>
          <w:sz w:val="19"/>
          <w:szCs w:val="19"/>
        </w:rPr>
        <w:t xml:space="preserve">Databases: </w:t>
      </w:r>
      <w:r>
        <w:rPr>
          <w:rFonts w:ascii="Calibri" w:cs="Calibri" w:eastAsia="Calibri" w:hAnsi="Calibri"/>
          <w:color w:val="222222"/>
          <w:sz w:val="19"/>
          <w:szCs w:val="19"/>
        </w:rPr>
        <w:t xml:space="preserve">PostgreSQL, MongoDB, Schema Design, Query Optimization, Django Migrations</w:t>
      </w:r>
    </w:p>
    <w:p>
      <w:pPr>
        <w:spacing w:after="50"/>
      </w:pPr>
      <w:r>
        <w:rPr>
          <w:rFonts w:ascii="Calibri" w:cs="Calibri" w:eastAsia="Calibri" w:hAnsi="Calibri"/>
          <w:b/>
          <w:bCs/>
          <w:color w:val="222222"/>
          <w:sz w:val="19"/>
          <w:szCs w:val="19"/>
        </w:rPr>
        <w:t xml:space="preserve">AI/LLM Integration: </w:t>
      </w:r>
      <w:r>
        <w:rPr>
          <w:rFonts w:ascii="Calibri" w:cs="Calibri" w:eastAsia="Calibri" w:hAnsi="Calibri"/>
          <w:color w:val="222222"/>
          <w:sz w:val="19"/>
          <w:szCs w:val="19"/>
        </w:rPr>
        <w:t xml:space="preserve">LangChain, LangGraph, OpenAI API, RAG, FAISS, Agentic AI, Prompt Engineering</w:t>
      </w:r>
    </w:p>
    <w:p>
      <w:pPr>
        <w:spacing w:after="50"/>
      </w:pPr>
      <w:r>
        <w:rPr>
          <w:rFonts w:ascii="Calibri" w:cs="Calibri" w:eastAsia="Calibri" w:hAnsi="Calibri"/>
          <w:b/>
          <w:bCs/>
          <w:color w:val="222222"/>
          <w:sz w:val="19"/>
          <w:szCs w:val="19"/>
        </w:rPr>
        <w:t xml:space="preserve">DevOps &amp; Testing: </w:t>
      </w:r>
      <w:r>
        <w:rPr>
          <w:rFonts w:ascii="Calibri" w:cs="Calibri" w:eastAsia="Calibri" w:hAnsi="Calibri"/>
          <w:color w:val="222222"/>
          <w:sz w:val="19"/>
          <w:szCs w:val="19"/>
        </w:rPr>
        <w:t xml:space="preserve">Docker, Docker Compose, CI/CD, Pytest, pytest-django, factory-boy, Git, GitHub</w:t>
      </w:r>
    </w:p>
    <w:p>
      <w:pPr>
        <w:spacing w:after="50"/>
      </w:pPr>
      <w:r>
        <w:rPr>
          <w:rFonts w:ascii="Calibri" w:cs="Calibri" w:eastAsia="Calibri" w:hAnsi="Calibri"/>
          <w:b/>
          <w:bCs/>
          <w:color w:val="222222"/>
          <w:sz w:val="19"/>
          <w:szCs w:val="19"/>
        </w:rPr>
        <w:t xml:space="preserve">Systems Fundamentals: </w:t>
      </w:r>
      <w:r>
        <w:rPr>
          <w:rFonts w:ascii="Calibri" w:cs="Calibri" w:eastAsia="Calibri" w:hAnsi="Calibri"/>
          <w:color w:val="222222"/>
          <w:sz w:val="19"/>
          <w:szCs w:val="19"/>
        </w:rPr>
        <w:t xml:space="preserve">Operating Systems Internals, Virtual Memory &amp; Paging, Process Management, x86 Assembly</w:t>
      </w:r>
    </w:p>
    <w:p>
      <w:pPr>
        <w:pBdr>
          <w:bottom w:val="single" w:color="1F3864" w:sz="6" w:space="2"/>
        </w:pBdr>
        <w:spacing w:after="70" w:before="160"/>
      </w:pPr>
      <w:r>
        <w:rPr>
          <w:rFonts w:ascii="Calibri" w:cs="Calibri" w:eastAsia="Calibri" w:hAnsi="Calibri"/>
          <w:b/>
          <w:bCs/>
          <w:color w:val="1F3864"/>
          <w:sz w:val="21"/>
          <w:szCs w:val="21"/>
        </w:rPr>
        <w:t xml:space="preserve">PROJECTS</w:t>
      </w:r>
    </w:p>
    <w:p>
      <w:pPr>
        <w:tabs>
          <w:tab w:val="right" w:pos="9360"/>
        </w:tabs>
        <w:spacing w:after="20" w:before="70"/>
      </w:pPr>
      <w:r>
        <w:rPr>
          <w:rFonts w:ascii="Calibri" w:cs="Calibri" w:eastAsia="Calibri" w:hAnsi="Calibri"/>
          <w:b/>
          <w:bCs/>
          <w:color w:val="222222"/>
          <w:sz w:val="21"/>
          <w:szCs w:val="21"/>
        </w:rPr>
        <w:t xml:space="preserve">Bedrock Backend — Multi-Tenant SaaS API Platform</w:t>
      </w:r>
      <w:r>
        <w:rPr>
          <w:rFonts w:ascii="Calibri" w:cs="Calibri" w:eastAsia="Calibri" w:hAnsi="Calibri"/>
          <w:i/>
          <w:iCs/>
          <w:color w:val="555555"/>
          <w:sz w:val="18"/>
          <w:szCs w:val="18"/>
        </w:rPr>
        <w:t xml:space="preserve">	Aug 2026 – Present</w:t>
      </w:r>
    </w:p>
    <w:p>
      <w:pPr>
        <w:spacing w:after="50"/>
      </w:pPr>
      <w:r>
        <w:rPr>
          <w:rFonts w:ascii="Calibri" w:cs="Calibri" w:eastAsia="Calibri" w:hAnsi="Calibri"/>
          <w:i/>
          <w:iCs/>
          <w:color w:val="555555"/>
          <w:sz w:val="18"/>
          <w:szCs w:val="18"/>
        </w:rPr>
        <w:t xml:space="preserve">GitHub: </w:t>
      </w:r>
      <w:hyperlink w:history="1" r:id="rIdhmf26v7leisxoo4qi3ec1">
        <w:r>
          <w:rPr>
            <w:rFonts w:ascii="Calibri" w:cs="Calibri" w:eastAsia="Calibri" w:hAnsi="Calibri"/>
            <w:i/>
            <w:iCs/>
            <w:color w:val="1F3864"/>
            <w:sz w:val="19"/>
            <w:szCs w:val="19"/>
            <w:u w:val="single"/>
          </w:rPr>
          <w:t xml:space="preserve">github.com/noohkhan7232/bedrock_backend</w:t>
        </w:r>
      </w:hyperlink>
    </w:p>
    <w:p>
      <w:pPr>
        <w:pStyle w:val="ListParagraph"/>
        <w:numPr>
          <w:ilvl w:val="0"/>
          <w:numId w:val="1"/>
        </w:numPr>
        <w:spacing w:after="40"/>
        <w:ind w:left="360" w:hanging="260"/>
      </w:pPr>
      <w:r>
        <w:rPr>
          <w:rFonts w:ascii="Calibri" w:cs="Calibri" w:eastAsia="Calibri" w:hAnsi="Calibri"/>
          <w:color w:val="222222"/>
          <w:sz w:val="19"/>
          <w:szCs w:val="19"/>
        </w:rPr>
        <w:t xml:space="preserve">Built a production-oriented Django REST Framework backend for multi-tenant SaaS products, with tenant-aware domain modeling, JWT authentication, email verification, password reset, and SSO-ready flows via WorkOS.</w:t>
      </w:r>
    </w:p>
    <w:p>
      <w:pPr>
        <w:pStyle w:val="ListParagraph"/>
        <w:numPr>
          <w:ilvl w:val="0"/>
          <w:numId w:val="1"/>
        </w:numPr>
        <w:spacing w:after="40"/>
        <w:ind w:left="360" w:hanging="260"/>
      </w:pPr>
      <w:r>
        <w:rPr>
          <w:rFonts w:ascii="Calibri" w:cs="Calibri" w:eastAsia="Calibri" w:hAnsi="Calibri"/>
          <w:color w:val="222222"/>
          <w:sz w:val="19"/>
          <w:szCs w:val="19"/>
        </w:rPr>
        <w:t xml:space="preserve">Enforced a strict API/service-layer separation (request → serializer → DTO → service → response), keeping business logic in core/services testable and independent of the transport layer.</w:t>
      </w:r>
    </w:p>
    <w:p>
      <w:pPr>
        <w:pStyle w:val="ListParagraph"/>
        <w:numPr>
          <w:ilvl w:val="0"/>
          <w:numId w:val="1"/>
        </w:numPr>
        <w:spacing w:after="40"/>
        <w:ind w:left="360" w:hanging="260"/>
      </w:pPr>
      <w:r>
        <w:rPr>
          <w:rFonts w:ascii="Calibri" w:cs="Calibri" w:eastAsia="Calibri" w:hAnsi="Calibri"/>
          <w:color w:val="222222"/>
          <w:sz w:val="19"/>
          <w:szCs w:val="19"/>
        </w:rPr>
        <w:t xml:space="preserve">Set up Celery workers split across dedicated queues (default jobs vs. LLM/agent workloads) with Redis as the broker and django-celery-beat for scheduled jobs, and integrated AI-agent-ready services using OpenAI, LangChain, LangGraph, and FAISS for retrieval-augmented background jobs.</w:t>
      </w:r>
    </w:p>
    <w:p>
      <w:pPr>
        <w:pStyle w:val="ListParagraph"/>
        <w:numPr>
          <w:ilvl w:val="0"/>
          <w:numId w:val="1"/>
        </w:numPr>
        <w:spacing w:after="40"/>
        <w:ind w:left="360" w:hanging="260"/>
      </w:pPr>
      <w:r>
        <w:rPr>
          <w:rFonts w:ascii="Calibri" w:cs="Calibri" w:eastAsia="Calibri" w:hAnsi="Calibri"/>
          <w:color w:val="222222"/>
          <w:sz w:val="19"/>
          <w:szCs w:val="19"/>
        </w:rPr>
        <w:t xml:space="preserve">Documented the API with drf-spectacular (OpenAPI), containerized local infrastructure with Docker Compose (Postgres, Redis, Celery, Mailpit), and built a pytest suite with factory-boy and dedicated test containers.</w:t>
      </w:r>
    </w:p>
    <w:p>
      <w:pPr>
        <w:tabs>
          <w:tab w:val="right" w:pos="9360"/>
        </w:tabs>
        <w:spacing w:after="20" w:before="70"/>
      </w:pPr>
      <w:r>
        <w:rPr>
          <w:rFonts w:ascii="Calibri" w:cs="Calibri" w:eastAsia="Calibri" w:hAnsi="Calibri"/>
          <w:b/>
          <w:bCs/>
          <w:color w:val="222222"/>
          <w:sz w:val="21"/>
          <w:szCs w:val="21"/>
        </w:rPr>
        <w:t xml:space="preserve">Mem-Forge-OS — Copy-on-Write fork() in an xv6 Kernel</w:t>
      </w:r>
      <w:r>
        <w:rPr>
          <w:rFonts w:ascii="Calibri" w:cs="Calibri" w:eastAsia="Calibri" w:hAnsi="Calibri"/>
          <w:i/>
          <w:iCs/>
          <w:color w:val="555555"/>
          <w:sz w:val="18"/>
          <w:szCs w:val="18"/>
        </w:rPr>
        <w:t xml:space="preserve">	Jun 2026 – Jul 2026</w:t>
      </w:r>
    </w:p>
    <w:p>
      <w:pPr>
        <w:spacing w:after="50"/>
      </w:pPr>
      <w:r>
        <w:rPr>
          <w:rFonts w:ascii="Calibri" w:cs="Calibri" w:eastAsia="Calibri" w:hAnsi="Calibri"/>
          <w:i/>
          <w:iCs/>
          <w:color w:val="555555"/>
          <w:sz w:val="18"/>
          <w:szCs w:val="18"/>
        </w:rPr>
        <w:t xml:space="preserve">GitHub: </w:t>
      </w:r>
      <w:hyperlink w:history="1" r:id="rIdpvadckebkte3z74arg9xz">
        <w:r>
          <w:rPr>
            <w:rFonts w:ascii="Calibri" w:cs="Calibri" w:eastAsia="Calibri" w:hAnsi="Calibri"/>
            <w:i/>
            <w:iCs/>
            <w:color w:val="1F3864"/>
            <w:sz w:val="19"/>
            <w:szCs w:val="19"/>
            <w:u w:val="single"/>
          </w:rPr>
          <w:t xml:space="preserve">github.com/noohkhan7232/Mem-Forge-OS</w:t>
        </w:r>
      </w:hyperlink>
    </w:p>
    <w:p>
      <w:pPr>
        <w:pStyle w:val="ListParagraph"/>
        <w:numPr>
          <w:ilvl w:val="0"/>
          <w:numId w:val="1"/>
        </w:numPr>
        <w:spacing w:after="40"/>
        <w:ind w:left="360" w:hanging="260"/>
      </w:pPr>
      <w:r>
        <w:rPr>
          <w:rFonts w:ascii="Calibri" w:cs="Calibri" w:eastAsia="Calibri" w:hAnsi="Calibri"/>
          <w:color w:val="222222"/>
          <w:sz w:val="19"/>
          <w:szCs w:val="19"/>
        </w:rPr>
        <w:t xml:space="preserve">Replaced eager-copy fork() in an xv6-derived x86 teaching kernel with a hand-written Copy-on-Write implementation in C, touching process creation, virtual memory, and the physical page allocator.</w:t>
      </w:r>
    </w:p>
    <w:p>
      <w:pPr>
        <w:pStyle w:val="ListParagraph"/>
        <w:numPr>
          <w:ilvl w:val="0"/>
          <w:numId w:val="1"/>
        </w:numPr>
        <w:spacing w:after="40"/>
        <w:ind w:left="360" w:hanging="260"/>
      </w:pPr>
      <w:r>
        <w:rPr>
          <w:rFonts w:ascii="Calibri" w:cs="Calibri" w:eastAsia="Calibri" w:hAnsi="Calibri"/>
          <w:color w:val="222222"/>
          <w:sz w:val="19"/>
          <w:szCs w:val="19"/>
        </w:rPr>
        <w:t xml:space="preserve">Implemented cowuvm() to share physical pages read-only between parent and child on fork, and a page-fault handler (cowpgflthandler()) that lazily allocates and copies a page only on write.</w:t>
      </w:r>
    </w:p>
    <w:p>
      <w:pPr>
        <w:pStyle w:val="ListParagraph"/>
        <w:numPr>
          <w:ilvl w:val="0"/>
          <w:numId w:val="1"/>
        </w:numPr>
        <w:spacing w:after="40"/>
        <w:ind w:left="360" w:hanging="260"/>
      </w:pPr>
      <w:r>
        <w:rPr>
          <w:rFonts w:ascii="Calibri" w:cs="Calibri" w:eastAsia="Calibri" w:hAnsi="Calibri"/>
          <w:color w:val="222222"/>
          <w:sz w:val="19"/>
          <w:szCs w:val="19"/>
        </w:rPr>
        <w:t xml:space="preserve">Added per-physical-page reference counting (kincrement/kdecrement/kgetrefcnt) in the kernel allocator to safely track and free shared pages across process teardown paths.</w:t>
      </w:r>
    </w:p>
    <w:p>
      <w:pPr>
        <w:pStyle w:val="ListParagraph"/>
        <w:numPr>
          <w:ilvl w:val="0"/>
          <w:numId w:val="1"/>
        </w:numPr>
        <w:spacing w:after="40"/>
        <w:ind w:left="360" w:hanging="260"/>
      </w:pPr>
      <w:r>
        <w:rPr>
          <w:rFonts w:ascii="Calibri" w:cs="Calibri" w:eastAsia="Calibri" w:hAnsi="Calibri"/>
          <w:color w:val="222222"/>
          <w:sz w:val="19"/>
          <w:szCs w:val="19"/>
        </w:rPr>
        <w:t xml:space="preserve">Validated correctness with custom test programs and xv6's usertests/forktest suites, and documented the full memory model and execution flow.</w:t>
      </w:r>
    </w:p>
    <w:p>
      <w:pPr>
        <w:pBdr>
          <w:bottom w:val="single" w:color="1F3864" w:sz="6" w:space="2"/>
        </w:pBdr>
        <w:spacing w:after="70" w:before="160"/>
      </w:pPr>
      <w:r>
        <w:rPr>
          <w:rFonts w:ascii="Calibri" w:cs="Calibri" w:eastAsia="Calibri" w:hAnsi="Calibri"/>
          <w:b/>
          <w:bCs/>
          <w:color w:val="1F3864"/>
          <w:sz w:val="21"/>
          <w:szCs w:val="21"/>
        </w:rPr>
        <w:t xml:space="preserve">LEADERSHIP &amp; ACHIEVEMENTS</w:t>
      </w:r>
    </w:p>
    <w:p>
      <w:pPr>
        <w:pStyle w:val="ListParagraph"/>
        <w:numPr>
          <w:ilvl w:val="0"/>
          <w:numId w:val="1"/>
        </w:numPr>
        <w:spacing w:after="40"/>
        <w:ind w:left="360" w:hanging="260"/>
      </w:pPr>
      <w:r>
        <w:rPr>
          <w:rFonts w:ascii="Calibri" w:cs="Calibri" w:eastAsia="Calibri" w:hAnsi="Calibri"/>
          <w:color w:val="222222"/>
          <w:sz w:val="19"/>
          <w:szCs w:val="19"/>
        </w:rPr>
        <w:t xml:space="preserve">Independently organized and hosted three technical events on Unstop at Allenhouse Institute of Technology, reaching 277+ participants — scoped, planned, and drove each to completion: Python Logic Quiz (175 participants), SUNX C++ DSA CodeStorm (60 participants), and SUNX MindRush 1.0 hackathon (42 participants).</w:t>
      </w:r>
    </w:p>
    <w:p>
      <w:pPr>
        <w:pBdr>
          <w:bottom w:val="single" w:color="1F3864" w:sz="6" w:space="2"/>
        </w:pBdr>
        <w:spacing w:after="70" w:before="160"/>
      </w:pPr>
      <w:r>
        <w:rPr>
          <w:rFonts w:ascii="Calibri" w:cs="Calibri" w:eastAsia="Calibri" w:hAnsi="Calibri"/>
          <w:b/>
          <w:bCs/>
          <w:color w:val="1F3864"/>
          <w:sz w:val="21"/>
          <w:szCs w:val="21"/>
        </w:rPr>
        <w:t xml:space="preserve">CERTIFICATIONS</w:t>
      </w:r>
    </w:p>
    <w:p>
      <w:pPr>
        <w:pStyle w:val="ListParagraph"/>
        <w:numPr>
          <w:ilvl w:val="0"/>
          <w:numId w:val="1"/>
        </w:numPr>
        <w:spacing w:after="40"/>
        <w:ind w:left="360" w:hanging="260"/>
      </w:pPr>
      <w:r>
        <w:rPr>
          <w:rFonts w:ascii="Calibri" w:cs="Calibri" w:eastAsia="Calibri" w:hAnsi="Calibri"/>
          <w:color w:val="222222"/>
          <w:sz w:val="19"/>
          <w:szCs w:val="19"/>
        </w:rPr>
        <w:t xml:space="preserve">Complete Data Science, Machine Learning, DL, NLP Bootcamp — Krish Naik, KRISHAI Technologies (Udemy), 2026.</w:t>
      </w:r>
    </w:p>
    <w:p>
      <w:pPr>
        <w:pBdr>
          <w:bottom w:val="single" w:color="1F3864" w:sz="6" w:space="2"/>
        </w:pBdr>
        <w:spacing w:after="70" w:before="160"/>
      </w:pPr>
      <w:r>
        <w:rPr>
          <w:rFonts w:ascii="Calibri" w:cs="Calibri" w:eastAsia="Calibri" w:hAnsi="Calibri"/>
          <w:b/>
          <w:bCs/>
          <w:color w:val="1F3864"/>
          <w:sz w:val="21"/>
          <w:szCs w:val="21"/>
        </w:rPr>
        <w:t xml:space="preserve">EDUCATION</w:t>
      </w:r>
    </w:p>
    <w:p>
      <w:pPr>
        <w:tabs>
          <w:tab w:val="right" w:pos="9360"/>
        </w:tabs>
        <w:spacing w:after="10" w:before="40"/>
      </w:pPr>
      <w:r>
        <w:rPr>
          <w:rFonts w:ascii="Calibri" w:cs="Calibri" w:eastAsia="Calibri" w:hAnsi="Calibri"/>
          <w:b/>
          <w:bCs/>
          <w:color w:val="222222"/>
          <w:sz w:val="19"/>
          <w:szCs w:val="19"/>
        </w:rPr>
        <w:t xml:space="preserve">B.Tech in Computer Science and Engineering</w:t>
      </w:r>
      <w:r>
        <w:rPr>
          <w:rFonts w:ascii="Calibri" w:cs="Calibri" w:eastAsia="Calibri" w:hAnsi="Calibri"/>
          <w:i/>
          <w:iCs/>
          <w:color w:val="555555"/>
          <w:sz w:val="18"/>
          <w:szCs w:val="18"/>
        </w:rPr>
        <w:t xml:space="preserve">	Expected 2027</w:t>
      </w:r>
    </w:p>
    <w:p>
      <w:pPr>
        <w:spacing w:after="100"/>
      </w:pPr>
      <w:r>
        <w:rPr>
          <w:rFonts w:ascii="Calibri" w:cs="Calibri" w:eastAsia="Calibri" w:hAnsi="Calibri"/>
          <w:i w:val="false"/>
          <w:iCs w:val="false"/>
          <w:color w:val="222222"/>
          <w:sz w:val="19"/>
          <w:szCs w:val="19"/>
        </w:rPr>
        <w:t xml:space="preserve">Allenhouse Institute of Technology, Kanpur, India</w:t>
      </w:r>
    </w:p>
    <w:p>
      <w:pPr>
        <w:pBdr>
          <w:bottom w:val="single" w:color="1F3864" w:sz="6" w:space="2"/>
        </w:pBdr>
        <w:spacing w:after="70" w:before="160"/>
      </w:pPr>
      <w:r>
        <w:rPr>
          <w:rFonts w:ascii="Calibri" w:cs="Calibri" w:eastAsia="Calibri" w:hAnsi="Calibri"/>
          <w:b/>
          <w:bCs/>
          <w:color w:val="1F3864"/>
          <w:sz w:val="21"/>
          <w:szCs w:val="21"/>
        </w:rPr>
        <w:t xml:space="preserve">LANGUAGES</w:t>
      </w:r>
    </w:p>
    <w:p>
      <w:pPr>
        <w:spacing w:after="100"/>
      </w:pPr>
      <w:r>
        <w:rPr>
          <w:rFonts w:ascii="Calibri" w:cs="Calibri" w:eastAsia="Calibri" w:hAnsi="Calibri"/>
          <w:i w:val="false"/>
          <w:iCs w:val="false"/>
          <w:color w:val="222222"/>
          <w:sz w:val="19"/>
          <w:szCs w:val="19"/>
        </w:rPr>
        <w:t xml:space="preserve">Hindi — Native   |   English — Professional Working Proficiency   |   Arabic — Conversational</w:t>
      </w:r>
    </w:p>
    <w:sectPr>
      <w:pgSz w:w="12240" w:h="15840" w:orient="portrait"/>
      <w:pgMar w:top="260" w:right="620" w:bottom="260" w:left="62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cs="Calibri" w:eastAsia="Calibri" w:hAnsi="Calibri"/>
        <w:sz w:val="20"/>
        <w:szCs w:val="20"/>
      </w:rPr>
    </w:rPrDefault>
    <w:pPrDefault>
      <w:pPr>
        <w:spacing w:line="226" w:lineRule="auto"/>
      </w:pPr>
    </w:pPrDefault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paw87tkouyolodqjrl1p0" Type="http://schemas.openxmlformats.org/officeDocument/2006/relationships/hyperlink" Target="mailto:nooh.khan840@gmail.com" TargetMode="External"/><Relationship Id="rIdapv0woxigccxtttc8ve1l" Type="http://schemas.openxmlformats.org/officeDocument/2006/relationships/hyperlink" Target="https://www.linkedin.com/in/noohkhan" TargetMode="External"/><Relationship Id="rId1wqo7otqao1ayiutq1jdu" Type="http://schemas.openxmlformats.org/officeDocument/2006/relationships/hyperlink" Target="https://github.com/noohkhan7232" TargetMode="External"/><Relationship Id="rIdujwiitjaoyufype1uam-h" Type="http://schemas.openxmlformats.org/officeDocument/2006/relationships/hyperlink" Target="https://nooh-portfolio.vercel.app/" TargetMode="External"/><Relationship Id="rIdhmf26v7leisxoo4qi3ec1" Type="http://schemas.openxmlformats.org/officeDocument/2006/relationships/hyperlink" Target="https://github.com/noohkhan7232/bedrock_backend" TargetMode="External"/><Relationship Id="rIdpvadckebkte3z74arg9xz" Type="http://schemas.openxmlformats.org/officeDocument/2006/relationships/hyperlink" Target="https://github.com/noohkhan7232/Mem-Forge-OS" TargetMode="External"/><Relationship Id="rId1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2026-09-16T09:02:31.515Z</dcterms:created>
  <dcterms:modified xsi:type="dcterms:W3CDTF">2026-09-16T09:02:31.515Z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